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4079"/>
        <w:gridCol w:w="1560"/>
        <w:gridCol w:w="3961"/>
      </w:tblGrid>
      <w:tr w:rsidR="00780CC2" w:rsidTr="005A0D98">
        <w:trPr>
          <w:trHeight w:val="2070"/>
        </w:trPr>
        <w:tc>
          <w:tcPr>
            <w:tcW w:w="9600" w:type="dxa"/>
            <w:gridSpan w:val="3"/>
            <w:vMerge w:val="restart"/>
          </w:tcPr>
          <w:p w:rsidR="00780CC2" w:rsidRDefault="00780CC2" w:rsidP="005A0D98">
            <w:pPr>
              <w:snapToGrid w:val="0"/>
              <w:ind w:firstLine="3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cs="Arial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438150" cy="457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CC2" w:rsidRDefault="00780CC2" w:rsidP="005A0D98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образования </w:t>
            </w:r>
          </w:p>
          <w:p w:rsidR="00780CC2" w:rsidRDefault="00780CC2" w:rsidP="005A0D98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администрации Сокольского муниципального района </w:t>
            </w:r>
          </w:p>
          <w:p w:rsidR="00780CC2" w:rsidRDefault="00780CC2" w:rsidP="005A0D98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80CC2" w:rsidRDefault="00780CC2" w:rsidP="005A0D98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 И К А З </w:t>
            </w:r>
          </w:p>
        </w:tc>
      </w:tr>
      <w:tr w:rsidR="00780CC2" w:rsidTr="005A0D98">
        <w:trPr>
          <w:trHeight w:val="600"/>
        </w:trPr>
        <w:tc>
          <w:tcPr>
            <w:tcW w:w="4079" w:type="dxa"/>
            <w:vMerge w:val="restart"/>
          </w:tcPr>
          <w:p w:rsidR="00780CC2" w:rsidRDefault="005352C2" w:rsidP="005352C2">
            <w:pPr>
              <w:snapToGrid w:val="0"/>
              <w:ind w:left="8" w:right="8"/>
              <w:jc w:val="center"/>
              <w:rPr>
                <w:rFonts w:cs="Arial"/>
                <w:color w:val="000000"/>
                <w:sz w:val="28"/>
                <w:szCs w:val="28"/>
                <w:u w:val="single"/>
              </w:rPr>
            </w:pPr>
            <w:r>
              <w:rPr>
                <w:rFonts w:cs="Arial"/>
                <w:color w:val="000000"/>
                <w:sz w:val="28"/>
                <w:szCs w:val="28"/>
                <w:u w:val="single"/>
              </w:rPr>
              <w:t>О</w:t>
            </w:r>
            <w:r w:rsidR="00780CC2">
              <w:rPr>
                <w:rFonts w:cs="Arial"/>
                <w:color w:val="000000"/>
                <w:sz w:val="28"/>
                <w:szCs w:val="28"/>
                <w:u w:val="single"/>
              </w:rPr>
              <w:t>т</w:t>
            </w:r>
            <w:r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09.12.2014</w:t>
            </w:r>
            <w:r w:rsidR="00780CC2"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г</w:t>
            </w:r>
            <w:r>
              <w:rPr>
                <w:rFonts w:cs="Arial"/>
                <w:color w:val="000000"/>
                <w:sz w:val="28"/>
                <w:szCs w:val="28"/>
                <w:u w:val="single"/>
              </w:rPr>
              <w:t>ода</w:t>
            </w:r>
          </w:p>
        </w:tc>
        <w:tc>
          <w:tcPr>
            <w:tcW w:w="1560" w:type="dxa"/>
            <w:vMerge w:val="restart"/>
          </w:tcPr>
          <w:p w:rsidR="00780CC2" w:rsidRDefault="00780CC2" w:rsidP="005A0D98">
            <w:pPr>
              <w:snapToGrid w:val="0"/>
              <w:ind w:firstLine="709"/>
              <w:jc w:val="center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961" w:type="dxa"/>
            <w:vMerge w:val="restart"/>
          </w:tcPr>
          <w:p w:rsidR="00780CC2" w:rsidRDefault="00780CC2" w:rsidP="005A0D98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  <w:u w:val="single"/>
              </w:rPr>
            </w:pPr>
            <w:r>
              <w:rPr>
                <w:rFonts w:cs="Arial"/>
                <w:color w:val="000000"/>
                <w:sz w:val="28"/>
                <w:szCs w:val="28"/>
                <w:u w:val="single"/>
              </w:rPr>
              <w:t>№</w:t>
            </w:r>
            <w:r w:rsidR="005352C2"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377</w:t>
            </w:r>
            <w:r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780CC2" w:rsidRDefault="00780CC2" w:rsidP="00780CC2"/>
    <w:p w:rsidR="00780CC2" w:rsidRDefault="00780CC2" w:rsidP="00780CC2">
      <w:pPr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Pr="00560C76" w:rsidRDefault="00780CC2" w:rsidP="00780CC2">
      <w:pPr>
        <w:spacing w:before="100" w:after="100" w:line="100" w:lineRule="atLeast"/>
        <w:jc w:val="center"/>
        <w:rPr>
          <w:rFonts w:eastAsia="Times New Roman"/>
          <w:b/>
          <w:bCs/>
          <w:sz w:val="28"/>
          <w:szCs w:val="28"/>
        </w:rPr>
      </w:pPr>
      <w:r w:rsidRPr="00560C76">
        <w:rPr>
          <w:rFonts w:eastAsia="Times New Roman"/>
          <w:b/>
          <w:bCs/>
          <w:sz w:val="28"/>
          <w:szCs w:val="28"/>
        </w:rPr>
        <w:t>О проведении муниципального этапа Всероссийских спортивных соревнований школьников "Президентские состязания"</w:t>
      </w:r>
    </w:p>
    <w:p w:rsidR="00780CC2" w:rsidRPr="00560C76" w:rsidRDefault="00780CC2" w:rsidP="00780CC2">
      <w:pPr>
        <w:spacing w:before="100" w:after="100" w:line="100" w:lineRule="atLeast"/>
        <w:ind w:firstLine="567"/>
        <w:jc w:val="both"/>
        <w:rPr>
          <w:rFonts w:eastAsia="Times New Roman"/>
          <w:sz w:val="28"/>
          <w:szCs w:val="28"/>
        </w:rPr>
      </w:pPr>
      <w:r w:rsidRPr="00560C76">
        <w:rPr>
          <w:rFonts w:eastAsia="Times New Roman"/>
          <w:sz w:val="28"/>
          <w:szCs w:val="28"/>
        </w:rPr>
        <w:t>В целях развития массовой физкультурно-спортивной работы в общеобразовательных школах, определения уровня двигательной активности обучающихся и пропаганды здорового образа жизни</w:t>
      </w:r>
    </w:p>
    <w:p w:rsidR="00780CC2" w:rsidRPr="00560C76" w:rsidRDefault="00780CC2" w:rsidP="00780CC2">
      <w:pPr>
        <w:spacing w:before="100" w:after="100" w:line="100" w:lineRule="atLeast"/>
        <w:rPr>
          <w:rFonts w:eastAsia="Times New Roman"/>
          <w:sz w:val="28"/>
          <w:szCs w:val="28"/>
        </w:rPr>
      </w:pPr>
      <w:proofErr w:type="spellStart"/>
      <w:proofErr w:type="gramStart"/>
      <w:r w:rsidRPr="00560C76">
        <w:rPr>
          <w:rFonts w:eastAsia="Times New Roman"/>
          <w:sz w:val="28"/>
          <w:szCs w:val="28"/>
        </w:rPr>
        <w:t>п</w:t>
      </w:r>
      <w:proofErr w:type="spellEnd"/>
      <w:proofErr w:type="gramEnd"/>
      <w:r w:rsidRPr="00560C76">
        <w:rPr>
          <w:rFonts w:eastAsia="Times New Roman"/>
          <w:sz w:val="28"/>
          <w:szCs w:val="28"/>
        </w:rPr>
        <w:t xml:space="preserve"> </w:t>
      </w:r>
      <w:proofErr w:type="spellStart"/>
      <w:r w:rsidRPr="00560C76">
        <w:rPr>
          <w:rFonts w:eastAsia="Times New Roman"/>
          <w:sz w:val="28"/>
          <w:szCs w:val="28"/>
        </w:rPr>
        <w:t>р</w:t>
      </w:r>
      <w:proofErr w:type="spellEnd"/>
      <w:r w:rsidRPr="00560C76">
        <w:rPr>
          <w:rFonts w:eastAsia="Times New Roman"/>
          <w:sz w:val="28"/>
          <w:szCs w:val="28"/>
        </w:rPr>
        <w:t xml:space="preserve"> и к а </w:t>
      </w:r>
      <w:proofErr w:type="spellStart"/>
      <w:r w:rsidRPr="00560C76">
        <w:rPr>
          <w:rFonts w:eastAsia="Times New Roman"/>
          <w:sz w:val="28"/>
          <w:szCs w:val="28"/>
        </w:rPr>
        <w:t>з</w:t>
      </w:r>
      <w:proofErr w:type="spellEnd"/>
      <w:r w:rsidRPr="00560C76">
        <w:rPr>
          <w:rFonts w:eastAsia="Times New Roman"/>
          <w:sz w:val="28"/>
          <w:szCs w:val="28"/>
        </w:rPr>
        <w:t xml:space="preserve"> </w:t>
      </w:r>
      <w:proofErr w:type="spellStart"/>
      <w:r w:rsidRPr="00560C76">
        <w:rPr>
          <w:rFonts w:eastAsia="Times New Roman"/>
          <w:sz w:val="28"/>
          <w:szCs w:val="28"/>
        </w:rPr>
        <w:t>ы</w:t>
      </w:r>
      <w:proofErr w:type="spellEnd"/>
      <w:r w:rsidRPr="00560C76">
        <w:rPr>
          <w:rFonts w:eastAsia="Times New Roman"/>
          <w:sz w:val="28"/>
          <w:szCs w:val="28"/>
        </w:rPr>
        <w:t xml:space="preserve"> в а ю:</w:t>
      </w:r>
    </w:p>
    <w:p w:rsidR="00780CC2" w:rsidRPr="00560C76" w:rsidRDefault="00780CC2" w:rsidP="00780CC2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1.Провести в 2014-2015</w:t>
      </w:r>
      <w:r w:rsidRPr="00560C76">
        <w:rPr>
          <w:rFonts w:eastAsia="Times New Roman"/>
          <w:sz w:val="28"/>
          <w:szCs w:val="28"/>
        </w:rPr>
        <w:t xml:space="preserve"> учебном году муниципальный этап Всероссийских спортивных соревнований школьников "Президентские состязания" среди обучающихся  общеобразовательных школ Сокольского района (далее – Президентские состязания).</w:t>
      </w:r>
    </w:p>
    <w:p w:rsidR="00780CC2" w:rsidRPr="00E71316" w:rsidRDefault="00780CC2" w:rsidP="00780CC2">
      <w:pPr>
        <w:jc w:val="both"/>
        <w:rPr>
          <w:rStyle w:val="20"/>
          <w:rFonts w:ascii="Times New Roman" w:eastAsia="Calibri" w:hAnsi="Times New Roman" w:cs="Times New Roman"/>
        </w:rPr>
      </w:pPr>
      <w:r w:rsidRPr="00560C76">
        <w:rPr>
          <w:rFonts w:eastAsia="Times New Roman"/>
          <w:sz w:val="28"/>
          <w:szCs w:val="28"/>
        </w:rPr>
        <w:t>2. Утвердить прилагаемое положение о</w:t>
      </w:r>
      <w:r w:rsidRPr="00560C76">
        <w:rPr>
          <w:sz w:val="28"/>
          <w:szCs w:val="28"/>
        </w:rPr>
        <w:t xml:space="preserve"> проведении муниципального этапа Всероссийских спортивных соревнований школьников </w:t>
      </w:r>
      <w:r w:rsidRPr="00E71316">
        <w:rPr>
          <w:rStyle w:val="20"/>
          <w:rFonts w:ascii="Times New Roman" w:eastAsia="Calibri" w:hAnsi="Times New Roman" w:cs="Times New Roman"/>
          <w:b w:val="0"/>
          <w:i w:val="0"/>
        </w:rPr>
        <w:t>"Президентские состязания"</w:t>
      </w:r>
    </w:p>
    <w:p w:rsidR="00780CC2" w:rsidRPr="00560C76" w:rsidRDefault="00780CC2" w:rsidP="00780CC2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  <w:r w:rsidRPr="00560C76">
        <w:rPr>
          <w:rFonts w:eastAsia="Times New Roman"/>
          <w:sz w:val="28"/>
          <w:szCs w:val="28"/>
        </w:rPr>
        <w:t xml:space="preserve">3. </w:t>
      </w:r>
      <w:proofErr w:type="gramStart"/>
      <w:r w:rsidRPr="00560C76">
        <w:rPr>
          <w:rFonts w:eastAsia="Times New Roman"/>
          <w:sz w:val="28"/>
          <w:szCs w:val="28"/>
        </w:rPr>
        <w:t>Ответственным</w:t>
      </w:r>
      <w:proofErr w:type="gramEnd"/>
      <w:r w:rsidRPr="00560C76">
        <w:rPr>
          <w:rFonts w:eastAsia="Times New Roman"/>
          <w:sz w:val="28"/>
          <w:szCs w:val="28"/>
        </w:rPr>
        <w:t xml:space="preserve"> за проведение соревнований назнач</w:t>
      </w:r>
      <w:r w:rsidR="005352C2">
        <w:rPr>
          <w:rFonts w:eastAsia="Times New Roman"/>
          <w:sz w:val="28"/>
          <w:szCs w:val="28"/>
        </w:rPr>
        <w:t xml:space="preserve">ить учителя МКОУ </w:t>
      </w:r>
      <w:proofErr w:type="spellStart"/>
      <w:r w:rsidR="005352C2">
        <w:rPr>
          <w:rFonts w:eastAsia="Times New Roman"/>
          <w:sz w:val="28"/>
          <w:szCs w:val="28"/>
        </w:rPr>
        <w:t>Сокольской</w:t>
      </w:r>
      <w:proofErr w:type="spellEnd"/>
      <w:r w:rsidR="005352C2">
        <w:rPr>
          <w:rFonts w:eastAsia="Times New Roman"/>
          <w:sz w:val="28"/>
          <w:szCs w:val="28"/>
        </w:rPr>
        <w:t xml:space="preserve"> СОШ</w:t>
      </w:r>
      <w:r w:rsidRPr="00560C76">
        <w:rPr>
          <w:rFonts w:eastAsia="Times New Roman"/>
          <w:sz w:val="28"/>
          <w:szCs w:val="28"/>
        </w:rPr>
        <w:t xml:space="preserve"> Сладкова В.В.</w:t>
      </w:r>
    </w:p>
    <w:p w:rsidR="00780CC2" w:rsidRPr="00560C76" w:rsidRDefault="00780CC2" w:rsidP="00780CC2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  <w:r w:rsidRPr="00560C76">
        <w:rPr>
          <w:rFonts w:eastAsia="Times New Roman"/>
          <w:sz w:val="28"/>
          <w:szCs w:val="28"/>
        </w:rPr>
        <w:t>4. Рекомендовать руководителям общеобразовательных учреждений Сокольского района провести работу по организации и проведению I (школьного) этапа Президентских состязаний .</w:t>
      </w:r>
    </w:p>
    <w:p w:rsidR="00780CC2" w:rsidRPr="00560C76" w:rsidRDefault="00780CC2" w:rsidP="00780CC2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  <w:r w:rsidRPr="00560C76">
        <w:rPr>
          <w:rFonts w:eastAsia="Times New Roman"/>
          <w:sz w:val="28"/>
          <w:szCs w:val="28"/>
        </w:rPr>
        <w:t xml:space="preserve">5.  </w:t>
      </w:r>
      <w:proofErr w:type="gramStart"/>
      <w:r w:rsidRPr="00560C76">
        <w:rPr>
          <w:rFonts w:eastAsia="Times New Roman"/>
          <w:sz w:val="28"/>
          <w:szCs w:val="28"/>
        </w:rPr>
        <w:t>Контроль за</w:t>
      </w:r>
      <w:proofErr w:type="gramEnd"/>
      <w:r w:rsidRPr="00560C76">
        <w:rPr>
          <w:rFonts w:eastAsia="Times New Roman"/>
          <w:sz w:val="28"/>
          <w:szCs w:val="28"/>
        </w:rPr>
        <w:t xml:space="preserve"> исполнением приказа возложить на заведующую ИДК Титову И.В.</w:t>
      </w:r>
    </w:p>
    <w:p w:rsidR="00780CC2" w:rsidRPr="00560C76" w:rsidRDefault="00780CC2" w:rsidP="00780CC2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</w:p>
    <w:p w:rsidR="00780CC2" w:rsidRPr="00560C76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Pr="00560C76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5352C2">
      <w:pPr>
        <w:jc w:val="center"/>
        <w:rPr>
          <w:rFonts w:cs="Arial"/>
          <w:sz w:val="28"/>
          <w:szCs w:val="28"/>
        </w:rPr>
      </w:pPr>
      <w:r w:rsidRPr="00560C76">
        <w:rPr>
          <w:rFonts w:cs="Arial"/>
          <w:sz w:val="28"/>
          <w:szCs w:val="28"/>
        </w:rPr>
        <w:t xml:space="preserve">Заведующая </w:t>
      </w:r>
      <w:r w:rsidRPr="00560C76">
        <w:rPr>
          <w:rFonts w:cs="Arial"/>
          <w:sz w:val="28"/>
          <w:szCs w:val="28"/>
        </w:rPr>
        <w:tab/>
      </w:r>
      <w:r w:rsidRPr="00560C76">
        <w:rPr>
          <w:rFonts w:cs="Arial"/>
          <w:sz w:val="28"/>
          <w:szCs w:val="28"/>
        </w:rPr>
        <w:tab/>
      </w:r>
      <w:r w:rsidRPr="00560C76">
        <w:rPr>
          <w:rFonts w:cs="Arial"/>
          <w:sz w:val="28"/>
          <w:szCs w:val="28"/>
        </w:rPr>
        <w:tab/>
      </w:r>
      <w:r w:rsidRPr="00560C76">
        <w:rPr>
          <w:rFonts w:cs="Arial"/>
          <w:sz w:val="28"/>
          <w:szCs w:val="28"/>
        </w:rPr>
        <w:tab/>
      </w:r>
      <w:r w:rsidRPr="00560C76">
        <w:rPr>
          <w:rFonts w:cs="Arial"/>
          <w:sz w:val="28"/>
          <w:szCs w:val="28"/>
        </w:rPr>
        <w:tab/>
      </w:r>
      <w:r w:rsidRPr="00560C76">
        <w:rPr>
          <w:rFonts w:cs="Arial"/>
          <w:sz w:val="28"/>
          <w:szCs w:val="28"/>
        </w:rPr>
        <w:tab/>
        <w:t xml:space="preserve">Т.Г. </w:t>
      </w:r>
      <w:proofErr w:type="spellStart"/>
      <w:r w:rsidRPr="00560C76">
        <w:rPr>
          <w:rFonts w:cs="Arial"/>
          <w:sz w:val="28"/>
          <w:szCs w:val="28"/>
        </w:rPr>
        <w:t>Сутырина</w:t>
      </w:r>
      <w:proofErr w:type="spellEnd"/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p w:rsidR="00780CC2" w:rsidRDefault="00780CC2" w:rsidP="00780CC2">
      <w:pPr>
        <w:jc w:val="both"/>
        <w:rPr>
          <w:rFonts w:cs="Arial"/>
          <w:sz w:val="28"/>
          <w:szCs w:val="28"/>
        </w:rPr>
      </w:pPr>
    </w:p>
    <w:sectPr w:rsidR="00780CC2" w:rsidSect="00620253">
      <w:footnotePr>
        <w:pos w:val="beneathText"/>
      </w:footnotePr>
      <w:pgSz w:w="11905" w:h="16837"/>
      <w:pgMar w:top="567" w:right="866" w:bottom="1134" w:left="1440" w:header="720" w:footer="720" w:gutter="0"/>
      <w:cols w:space="720"/>
      <w:docGrid w:linePitch="326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itstream Vera Sans"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80CC2"/>
    <w:rsid w:val="002A2565"/>
    <w:rsid w:val="005352C2"/>
    <w:rsid w:val="00620253"/>
    <w:rsid w:val="00780CC2"/>
    <w:rsid w:val="00A571A2"/>
    <w:rsid w:val="00E71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CC2"/>
    <w:pPr>
      <w:widowControl w:val="0"/>
      <w:suppressAutoHyphens/>
      <w:spacing w:after="0" w:line="240" w:lineRule="auto"/>
    </w:pPr>
    <w:rPr>
      <w:rFonts w:ascii="Times New Roman" w:eastAsia="Bitstream Vera Sans" w:hAnsi="Times New Roman" w:cs="Times New Roman"/>
      <w:sz w:val="24"/>
      <w:szCs w:val="24"/>
    </w:rPr>
  </w:style>
  <w:style w:type="paragraph" w:styleId="2">
    <w:name w:val="heading 2"/>
    <w:basedOn w:val="a"/>
    <w:next w:val="a0"/>
    <w:link w:val="20"/>
    <w:qFormat/>
    <w:rsid w:val="00780CC2"/>
    <w:pPr>
      <w:keepNext/>
      <w:tabs>
        <w:tab w:val="num" w:pos="0"/>
      </w:tabs>
      <w:spacing w:before="240" w:after="12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80CC2"/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Heading">
    <w:name w:val="Heading"/>
    <w:rsid w:val="00780CC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780CC2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780CC2"/>
    <w:rPr>
      <w:rFonts w:ascii="Times New Roman" w:eastAsia="Bitstream Vera Sans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0C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780CC2"/>
    <w:rPr>
      <w:rFonts w:ascii="Tahoma" w:eastAsia="Bitstream Vera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1009</Characters>
  <Application>Microsoft Office Word</Application>
  <DocSecurity>0</DocSecurity>
  <Lines>8</Lines>
  <Paragraphs>2</Paragraphs>
  <ScaleCrop>false</ScaleCrop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Кожина Елена</cp:lastModifiedBy>
  <cp:revision>5</cp:revision>
  <cp:lastPrinted>2014-12-09T09:55:00Z</cp:lastPrinted>
  <dcterms:created xsi:type="dcterms:W3CDTF">2014-10-29T05:36:00Z</dcterms:created>
  <dcterms:modified xsi:type="dcterms:W3CDTF">2014-12-09T09:55:00Z</dcterms:modified>
</cp:coreProperties>
</file>